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D0D0" w14:textId="0328ABB3" w:rsidR="00F962ED" w:rsidRDefault="007D0C37" w:rsidP="00F962ED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>
        <w:rPr>
          <w:b/>
          <w:bCs/>
        </w:rPr>
        <w:t xml:space="preserve">Zestawy do poboru i transportu próbek </w:t>
      </w:r>
      <w:r w:rsidR="00F962ED">
        <w:rPr>
          <w:b/>
          <w:bCs/>
        </w:rPr>
        <w:t>C</w:t>
      </w:r>
      <w:r>
        <w:rPr>
          <w:b/>
          <w:bCs/>
        </w:rPr>
        <w:t>ovid 19</w:t>
      </w:r>
      <w:r w:rsidR="00E93E01">
        <w:rPr>
          <w:b/>
          <w:bCs/>
        </w:rPr>
        <w:t xml:space="preserve"> z podłożem </w:t>
      </w:r>
      <w:r w:rsidR="00421280">
        <w:rPr>
          <w:b/>
          <w:bCs/>
        </w:rPr>
        <w:t>klasycznym</w:t>
      </w:r>
      <w:r w:rsidR="00E93E01">
        <w:rPr>
          <w:b/>
          <w:bCs/>
        </w:rPr>
        <w:t xml:space="preserve"> </w:t>
      </w:r>
      <w:r>
        <w:rPr>
          <w:b/>
          <w:bCs/>
        </w:rPr>
        <w:t xml:space="preserve"> - </w:t>
      </w:r>
    </w:p>
    <w:p w14:paraId="02CBA7F9" w14:textId="641281E7" w:rsidR="004F3200" w:rsidRPr="001E638B" w:rsidRDefault="00E93E01" w:rsidP="00F962ED">
      <w:pPr>
        <w:pStyle w:val="NormalnyWeb"/>
        <w:spacing w:before="0" w:beforeAutospacing="0" w:after="0" w:line="360" w:lineRule="auto"/>
        <w:jc w:val="center"/>
        <w:rPr>
          <w:b/>
          <w:bCs/>
        </w:rPr>
      </w:pPr>
      <w:r>
        <w:rPr>
          <w:b/>
          <w:bCs/>
        </w:rPr>
        <w:t>1</w:t>
      </w:r>
      <w:r w:rsidR="00421280">
        <w:rPr>
          <w:b/>
          <w:bCs/>
        </w:rPr>
        <w:t>5</w:t>
      </w:r>
      <w:r w:rsidR="00AB1ECE">
        <w:rPr>
          <w:b/>
          <w:bCs/>
        </w:rPr>
        <w:t>0 000</w:t>
      </w:r>
      <w:r w:rsidR="004F3200" w:rsidRPr="001E638B">
        <w:rPr>
          <w:b/>
          <w:bCs/>
        </w:rPr>
        <w:t xml:space="preserve">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9"/>
        <w:gridCol w:w="4041"/>
        <w:gridCol w:w="1478"/>
        <w:gridCol w:w="2422"/>
      </w:tblGrid>
      <w:tr w:rsidR="004F3200" w:rsidRPr="001E638B" w14:paraId="53E0F0F5" w14:textId="77777777" w:rsidTr="008E664E">
        <w:trPr>
          <w:trHeight w:val="580"/>
        </w:trPr>
        <w:tc>
          <w:tcPr>
            <w:tcW w:w="4540" w:type="dxa"/>
            <w:gridSpan w:val="2"/>
          </w:tcPr>
          <w:p w14:paraId="59F79DFF" w14:textId="77777777" w:rsidR="004F3200" w:rsidRPr="001E638B" w:rsidRDefault="004F3200" w:rsidP="00385800">
            <w:pPr>
              <w:pStyle w:val="NormalnyWeb"/>
              <w:spacing w:before="0" w:beforeAutospacing="0" w:after="0" w:line="360" w:lineRule="auto"/>
              <w:rPr>
                <w:b/>
                <w:bCs/>
              </w:rPr>
            </w:pPr>
            <w:r w:rsidRPr="001E638B">
              <w:rPr>
                <w:b/>
                <w:bCs/>
              </w:rPr>
              <w:t>Koncentrator tlenu</w:t>
            </w:r>
          </w:p>
          <w:p w14:paraId="0B7535BB" w14:textId="77777777" w:rsidR="004F3200" w:rsidRPr="001E638B" w:rsidRDefault="004F3200" w:rsidP="00385800">
            <w:pPr>
              <w:rPr>
                <w:b/>
              </w:rPr>
            </w:pPr>
          </w:p>
        </w:tc>
        <w:tc>
          <w:tcPr>
            <w:tcW w:w="1478" w:type="dxa"/>
          </w:tcPr>
          <w:p w14:paraId="2A9AF53E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15BF08BE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b/>
                <w:sz w:val="20"/>
                <w:szCs w:val="20"/>
              </w:rPr>
              <w:t>Warunek</w:t>
            </w:r>
          </w:p>
        </w:tc>
        <w:tc>
          <w:tcPr>
            <w:tcW w:w="2422" w:type="dxa"/>
          </w:tcPr>
          <w:p w14:paraId="5CBF23DC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b/>
                <w:sz w:val="20"/>
                <w:szCs w:val="20"/>
              </w:rPr>
              <w:t>Potwierdzenie/</w:t>
            </w:r>
          </w:p>
          <w:p w14:paraId="2BCF89A9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b/>
                <w:sz w:val="20"/>
                <w:szCs w:val="20"/>
              </w:rPr>
              <w:t>Opis Wykonawcy</w:t>
            </w:r>
          </w:p>
        </w:tc>
      </w:tr>
      <w:tr w:rsidR="004F3200" w:rsidRPr="001E638B" w14:paraId="487DD54B" w14:textId="77777777" w:rsidTr="008E664E">
        <w:trPr>
          <w:trHeight w:val="206"/>
        </w:trPr>
        <w:tc>
          <w:tcPr>
            <w:tcW w:w="499" w:type="dxa"/>
          </w:tcPr>
          <w:p w14:paraId="7788DBAA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4041" w:type="dxa"/>
          </w:tcPr>
          <w:p w14:paraId="586001D7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Typ/Model</w:t>
            </w:r>
          </w:p>
        </w:tc>
        <w:tc>
          <w:tcPr>
            <w:tcW w:w="1478" w:type="dxa"/>
          </w:tcPr>
          <w:p w14:paraId="76338352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3141E869" w14:textId="77777777" w:rsidR="004F3200" w:rsidRPr="001E638B" w:rsidRDefault="004F3200" w:rsidP="00385800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3200" w:rsidRPr="001E638B" w14:paraId="77D93627" w14:textId="77777777" w:rsidTr="008E664E">
        <w:trPr>
          <w:trHeight w:val="206"/>
        </w:trPr>
        <w:tc>
          <w:tcPr>
            <w:tcW w:w="499" w:type="dxa"/>
          </w:tcPr>
          <w:p w14:paraId="1E6C6D39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4041" w:type="dxa"/>
          </w:tcPr>
          <w:p w14:paraId="40A6E86B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Producent</w:t>
            </w:r>
          </w:p>
        </w:tc>
        <w:tc>
          <w:tcPr>
            <w:tcW w:w="1478" w:type="dxa"/>
          </w:tcPr>
          <w:p w14:paraId="5E2F1A00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500556A1" w14:textId="77777777" w:rsidR="004F3200" w:rsidRPr="001E638B" w:rsidRDefault="004F3200" w:rsidP="00385800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3200" w:rsidRPr="001E638B" w14:paraId="43A186B0" w14:textId="77777777" w:rsidTr="008E664E">
        <w:trPr>
          <w:trHeight w:val="206"/>
        </w:trPr>
        <w:tc>
          <w:tcPr>
            <w:tcW w:w="499" w:type="dxa"/>
          </w:tcPr>
          <w:p w14:paraId="62FF63F0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4041" w:type="dxa"/>
          </w:tcPr>
          <w:p w14:paraId="7AA9CC12" w14:textId="2127781C" w:rsidR="004F3200" w:rsidRPr="001E638B" w:rsidRDefault="007D0C37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produkcji</w:t>
            </w:r>
          </w:p>
        </w:tc>
        <w:tc>
          <w:tcPr>
            <w:tcW w:w="1478" w:type="dxa"/>
          </w:tcPr>
          <w:p w14:paraId="5F06BF3B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20E31B78" w14:textId="77777777" w:rsidR="004F3200" w:rsidRPr="001E638B" w:rsidRDefault="004F3200" w:rsidP="00385800">
            <w:pPr>
              <w:shd w:val="clear" w:color="auto" w:fill="FFFFFF"/>
              <w:ind w:right="-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F3200" w:rsidRPr="001E638B" w14:paraId="7D9D6D71" w14:textId="77777777" w:rsidTr="008E664E">
        <w:trPr>
          <w:trHeight w:val="2940"/>
        </w:trPr>
        <w:tc>
          <w:tcPr>
            <w:tcW w:w="499" w:type="dxa"/>
          </w:tcPr>
          <w:p w14:paraId="26B8DB57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041" w:type="dxa"/>
          </w:tcPr>
          <w:p w14:paraId="1CC3646F" w14:textId="77777777" w:rsidR="004F3200" w:rsidRPr="001E638B" w:rsidRDefault="004F3200" w:rsidP="00385800">
            <w:pPr>
              <w:pStyle w:val="Domynie"/>
              <w:rPr>
                <w:rFonts w:ascii="Calibri" w:hAnsi="Calibri" w:cs="Calibri"/>
                <w:sz w:val="20"/>
                <w:szCs w:val="20"/>
              </w:rPr>
            </w:pPr>
            <w:r w:rsidRPr="001E638B">
              <w:rPr>
                <w:rFonts w:ascii="Calibri" w:hAnsi="Calibri" w:cs="Calibri"/>
                <w:sz w:val="20"/>
                <w:szCs w:val="20"/>
              </w:rPr>
              <w:t xml:space="preserve">Zaoferowany przedmiot zamówienia musi posiadać dopuszczenie do obrotu i do używania zgodnie z ustawą dnia 20 maja 2010 r. o </w:t>
            </w:r>
            <w:proofErr w:type="gramStart"/>
            <w:r w:rsidRPr="001E638B">
              <w:rPr>
                <w:rFonts w:ascii="Calibri" w:hAnsi="Calibri" w:cs="Calibri"/>
                <w:sz w:val="20"/>
                <w:szCs w:val="20"/>
              </w:rPr>
              <w:t>wyrobach  medycznych</w:t>
            </w:r>
            <w:proofErr w:type="gramEnd"/>
            <w:r w:rsidRPr="001E638B">
              <w:rPr>
                <w:rFonts w:ascii="Calibri" w:hAnsi="Calibri" w:cs="Calibri"/>
                <w:sz w:val="20"/>
                <w:szCs w:val="20"/>
              </w:rPr>
              <w:t xml:space="preserve"> ( Dz. U. z 2019 r. poz. 175 ) w szczególności:</w:t>
            </w:r>
          </w:p>
          <w:p w14:paraId="0EF0C946" w14:textId="77777777" w:rsidR="004F3200" w:rsidRPr="001E638B" w:rsidRDefault="004F3200" w:rsidP="00385800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1E638B">
              <w:rPr>
                <w:rFonts w:ascii="Calibri" w:hAnsi="Calibri" w:cs="Calibri"/>
                <w:sz w:val="20"/>
                <w:szCs w:val="20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466638D4" w14:textId="77777777" w:rsidR="004F3200" w:rsidRPr="001E638B" w:rsidRDefault="004F3200" w:rsidP="00385800">
            <w:pPr>
              <w:pStyle w:val="Domynie"/>
              <w:numPr>
                <w:ilvl w:val="0"/>
                <w:numId w:val="1"/>
              </w:numPr>
              <w:rPr>
                <w:rFonts w:ascii="Calibri" w:hAnsi="Calibri" w:cs="Calibri"/>
                <w:sz w:val="20"/>
                <w:szCs w:val="20"/>
              </w:rPr>
            </w:pPr>
            <w:r w:rsidRPr="001E638B">
              <w:rPr>
                <w:rFonts w:ascii="Calibri" w:hAnsi="Calibri" w:cs="Calibri"/>
                <w:sz w:val="20"/>
                <w:szCs w:val="20"/>
              </w:rPr>
              <w:t>posiadać deklarację zgodności dla oferowanego przedmiotu zamówienia;</w:t>
            </w:r>
          </w:p>
          <w:p w14:paraId="5A9EF1E8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 xml:space="preserve">       </w:t>
            </w:r>
            <w:proofErr w:type="gramStart"/>
            <w:r w:rsidRPr="001E638B">
              <w:rPr>
                <w:rFonts w:ascii="Calibri" w:eastAsia="Calibri" w:hAnsi="Calibri" w:cs="Calibri"/>
                <w:sz w:val="20"/>
                <w:szCs w:val="20"/>
              </w:rPr>
              <w:t>c )</w:t>
            </w:r>
            <w:proofErr w:type="gramEnd"/>
            <w:r w:rsidRPr="001E638B">
              <w:rPr>
                <w:rFonts w:ascii="Calibri" w:eastAsia="Calibri" w:hAnsi="Calibri" w:cs="Calibri"/>
                <w:sz w:val="20"/>
                <w:szCs w:val="20"/>
              </w:rPr>
              <w:t xml:space="preserve">    oznakowano je znakiem zgodności CE</w:t>
            </w:r>
          </w:p>
        </w:tc>
        <w:tc>
          <w:tcPr>
            <w:tcW w:w="1478" w:type="dxa"/>
          </w:tcPr>
          <w:p w14:paraId="1EB349C5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21C10A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F7787F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CD66E23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4C11ED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36588970" w14:textId="77777777" w:rsidR="004F3200" w:rsidRPr="001E638B" w:rsidRDefault="004F3200" w:rsidP="00385800"/>
        </w:tc>
      </w:tr>
      <w:tr w:rsidR="004F3200" w:rsidRPr="001E638B" w14:paraId="337DD7DF" w14:textId="77777777" w:rsidTr="008E664E">
        <w:trPr>
          <w:trHeight w:val="618"/>
        </w:trPr>
        <w:tc>
          <w:tcPr>
            <w:tcW w:w="499" w:type="dxa"/>
          </w:tcPr>
          <w:p w14:paraId="1B7C8D80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041" w:type="dxa"/>
          </w:tcPr>
          <w:p w14:paraId="144D2E4F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 xml:space="preserve">Wykaz dostawców części i materiałów – zgodnie z art. 90 ust. 3 Ustawy o wyrobach medycznych z dnia 20 maja 2010r. </w:t>
            </w:r>
            <w:proofErr w:type="gramStart"/>
            <w:r w:rsidRPr="001E638B">
              <w:rPr>
                <w:rFonts w:ascii="Calibri" w:eastAsia="Calibri" w:hAnsi="Calibri" w:cs="Calibri"/>
                <w:sz w:val="20"/>
                <w:szCs w:val="20"/>
              </w:rPr>
              <w:t>( Dz.</w:t>
            </w:r>
            <w:proofErr w:type="gramEnd"/>
            <w:r w:rsidRPr="001E638B">
              <w:rPr>
                <w:rFonts w:ascii="Calibri" w:eastAsia="Calibri" w:hAnsi="Calibri" w:cs="Calibri"/>
                <w:sz w:val="20"/>
                <w:szCs w:val="20"/>
              </w:rPr>
              <w:t xml:space="preserve"> U. z 2019 r. poz. 175 )</w:t>
            </w:r>
          </w:p>
        </w:tc>
        <w:tc>
          <w:tcPr>
            <w:tcW w:w="1478" w:type="dxa"/>
          </w:tcPr>
          <w:p w14:paraId="6FF65920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8C604F4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3FB8E6DF" w14:textId="77777777" w:rsidR="004F3200" w:rsidRPr="001E638B" w:rsidRDefault="004F3200" w:rsidP="00385800"/>
        </w:tc>
      </w:tr>
      <w:tr w:rsidR="004F3200" w:rsidRPr="001E638B" w14:paraId="681E20E2" w14:textId="77777777" w:rsidTr="008E664E">
        <w:trPr>
          <w:trHeight w:val="1044"/>
        </w:trPr>
        <w:tc>
          <w:tcPr>
            <w:tcW w:w="499" w:type="dxa"/>
          </w:tcPr>
          <w:p w14:paraId="7DCF5E33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4041" w:type="dxa"/>
          </w:tcPr>
          <w:p w14:paraId="175DC2B7" w14:textId="77777777" w:rsidR="004F3200" w:rsidRPr="001E638B" w:rsidRDefault="004F3200" w:rsidP="0038580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 xml:space="preserve">Wykaz podmiotów upoważnionych przez wytwórcę lub autoryzowanego przedstawiciela do wykonywania czynności – zgodnie z art. 90 ust. 4 ustawy o wyrobach medycznych z dnia 20 maja 2010 r. </w:t>
            </w:r>
            <w:proofErr w:type="gramStart"/>
            <w:r w:rsidRPr="001E638B">
              <w:rPr>
                <w:rFonts w:ascii="Calibri" w:eastAsia="Calibri" w:hAnsi="Calibri" w:cs="Calibri"/>
                <w:sz w:val="20"/>
                <w:szCs w:val="20"/>
              </w:rPr>
              <w:t>( Dz.</w:t>
            </w:r>
            <w:proofErr w:type="gramEnd"/>
            <w:r w:rsidRPr="001E638B">
              <w:rPr>
                <w:rFonts w:ascii="Calibri" w:eastAsia="Calibri" w:hAnsi="Calibri" w:cs="Calibri"/>
                <w:sz w:val="20"/>
                <w:szCs w:val="20"/>
              </w:rPr>
              <w:t xml:space="preserve"> U. z 2019r. poz. 175 )</w:t>
            </w:r>
          </w:p>
        </w:tc>
        <w:tc>
          <w:tcPr>
            <w:tcW w:w="1478" w:type="dxa"/>
          </w:tcPr>
          <w:p w14:paraId="0303A773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14:paraId="3E3B8666" w14:textId="77777777" w:rsidR="004F3200" w:rsidRPr="001E638B" w:rsidRDefault="004F3200" w:rsidP="0038580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1E638B">
              <w:rPr>
                <w:rFonts w:ascii="Calibri" w:eastAsia="Calibri" w:hAnsi="Calibri" w:cs="Calibri"/>
                <w:sz w:val="20"/>
                <w:szCs w:val="20"/>
              </w:rPr>
              <w:t>Tak/Podać</w:t>
            </w:r>
          </w:p>
        </w:tc>
        <w:tc>
          <w:tcPr>
            <w:tcW w:w="2422" w:type="dxa"/>
          </w:tcPr>
          <w:p w14:paraId="0C9FC390" w14:textId="77777777" w:rsidR="004F3200" w:rsidRPr="001E638B" w:rsidRDefault="004F3200" w:rsidP="00385800"/>
        </w:tc>
      </w:tr>
      <w:tr w:rsidR="004F3200" w:rsidRPr="001E638B" w14:paraId="4C9F706A" w14:textId="77777777" w:rsidTr="008E664E">
        <w:trPr>
          <w:trHeight w:val="206"/>
        </w:trPr>
        <w:tc>
          <w:tcPr>
            <w:tcW w:w="8440" w:type="dxa"/>
            <w:gridSpan w:val="4"/>
          </w:tcPr>
          <w:p w14:paraId="66E0796E" w14:textId="1EDB74C3" w:rsidR="004F3200" w:rsidRPr="001E638B" w:rsidRDefault="004F3200" w:rsidP="00385800">
            <w:pPr>
              <w:jc w:val="center"/>
            </w:pPr>
            <w:r w:rsidRPr="001E638B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Ogólne parametry </w:t>
            </w:r>
          </w:p>
        </w:tc>
      </w:tr>
      <w:tr w:rsidR="004F3200" w:rsidRPr="001E638B" w14:paraId="2759CACF" w14:textId="77777777" w:rsidTr="008E664E">
        <w:trPr>
          <w:trHeight w:val="451"/>
        </w:trPr>
        <w:tc>
          <w:tcPr>
            <w:tcW w:w="499" w:type="dxa"/>
          </w:tcPr>
          <w:p w14:paraId="1BA86B3A" w14:textId="77777777" w:rsidR="004F3200" w:rsidRPr="001E638B" w:rsidRDefault="004F3200" w:rsidP="00385800">
            <w:pPr>
              <w:jc w:val="center"/>
            </w:pPr>
            <w:r w:rsidRPr="001E638B">
              <w:t>1.</w:t>
            </w:r>
          </w:p>
        </w:tc>
        <w:tc>
          <w:tcPr>
            <w:tcW w:w="4041" w:type="dxa"/>
          </w:tcPr>
          <w:p w14:paraId="272645F2" w14:textId="73D40532" w:rsidR="004F3200" w:rsidRPr="001E638B" w:rsidRDefault="004F3200" w:rsidP="00385800">
            <w:r w:rsidRPr="001E638B">
              <w:t xml:space="preserve"> </w:t>
            </w:r>
            <w:r w:rsidR="006D0DCC">
              <w:t>Rodzaj podłoża</w:t>
            </w:r>
            <w:r w:rsidR="00015F56">
              <w:t xml:space="preserve"> wirusologicznego </w:t>
            </w:r>
            <w:r w:rsidR="00F8437F">
              <w:t>(skład)</w:t>
            </w:r>
          </w:p>
        </w:tc>
        <w:tc>
          <w:tcPr>
            <w:tcW w:w="1478" w:type="dxa"/>
          </w:tcPr>
          <w:p w14:paraId="3CFF2E4C" w14:textId="77777777" w:rsidR="004F3200" w:rsidRPr="001E638B" w:rsidRDefault="004F3200" w:rsidP="00F962ED">
            <w:r w:rsidRPr="001E638B">
              <w:t>Tak/Podać</w:t>
            </w:r>
          </w:p>
        </w:tc>
        <w:tc>
          <w:tcPr>
            <w:tcW w:w="2422" w:type="dxa"/>
          </w:tcPr>
          <w:p w14:paraId="249FF3D4" w14:textId="77777777" w:rsidR="004F3200" w:rsidRPr="001E638B" w:rsidRDefault="004F3200" w:rsidP="00385800"/>
        </w:tc>
      </w:tr>
      <w:tr w:rsidR="004F3200" w:rsidRPr="001E638B" w14:paraId="0E083B87" w14:textId="77777777" w:rsidTr="008E664E">
        <w:trPr>
          <w:trHeight w:val="1160"/>
        </w:trPr>
        <w:tc>
          <w:tcPr>
            <w:tcW w:w="499" w:type="dxa"/>
          </w:tcPr>
          <w:p w14:paraId="3AC622EB" w14:textId="77777777" w:rsidR="004F3200" w:rsidRPr="001E638B" w:rsidRDefault="004F3200" w:rsidP="00385800">
            <w:pPr>
              <w:jc w:val="center"/>
            </w:pPr>
            <w:r w:rsidRPr="001E638B">
              <w:t>2.</w:t>
            </w:r>
          </w:p>
        </w:tc>
        <w:tc>
          <w:tcPr>
            <w:tcW w:w="4041" w:type="dxa"/>
          </w:tcPr>
          <w:p w14:paraId="5E36624B" w14:textId="5616464E" w:rsidR="004F3200" w:rsidRPr="001E638B" w:rsidRDefault="006D0DCC" w:rsidP="00385800">
            <w:r>
              <w:t xml:space="preserve">Jałowa </w:t>
            </w:r>
            <w:proofErr w:type="spellStart"/>
            <w:r>
              <w:t>wymazówka</w:t>
            </w:r>
            <w:proofErr w:type="spellEnd"/>
            <w:r>
              <w:t xml:space="preserve">   wykonana w całości ze sztucznego tworzywa, tzn. patyczek plastikowy oraz wacik wykonany z materiału innego niż wata / bawełna (dakron, czysta wiskoza, poliester lub sztuczny jedwab)</w:t>
            </w:r>
          </w:p>
        </w:tc>
        <w:tc>
          <w:tcPr>
            <w:tcW w:w="1478" w:type="dxa"/>
          </w:tcPr>
          <w:p w14:paraId="6765B7AD" w14:textId="77777777" w:rsidR="004F3200" w:rsidRPr="001E638B" w:rsidRDefault="004F3200" w:rsidP="00385800">
            <w:pPr>
              <w:jc w:val="center"/>
            </w:pPr>
            <w:r w:rsidRPr="001E638B">
              <w:t>Tak</w:t>
            </w:r>
          </w:p>
        </w:tc>
        <w:tc>
          <w:tcPr>
            <w:tcW w:w="2422" w:type="dxa"/>
          </w:tcPr>
          <w:p w14:paraId="44445F49" w14:textId="77777777" w:rsidR="004F3200" w:rsidRPr="001E638B" w:rsidRDefault="004F3200" w:rsidP="00385800"/>
        </w:tc>
      </w:tr>
      <w:tr w:rsidR="006D0DCC" w:rsidRPr="001E638B" w14:paraId="039A3935" w14:textId="77777777" w:rsidTr="008E664E">
        <w:trPr>
          <w:trHeight w:val="451"/>
        </w:trPr>
        <w:tc>
          <w:tcPr>
            <w:tcW w:w="499" w:type="dxa"/>
          </w:tcPr>
          <w:p w14:paraId="6CE072DF" w14:textId="77777777" w:rsidR="006D0DCC" w:rsidRPr="001E638B" w:rsidRDefault="006D0DCC" w:rsidP="006D0DCC">
            <w:pPr>
              <w:jc w:val="center"/>
            </w:pPr>
            <w:r w:rsidRPr="001E638B">
              <w:t>3.</w:t>
            </w:r>
          </w:p>
        </w:tc>
        <w:tc>
          <w:tcPr>
            <w:tcW w:w="4041" w:type="dxa"/>
          </w:tcPr>
          <w:p w14:paraId="79A3C421" w14:textId="25ADC068" w:rsidR="006D0DCC" w:rsidRPr="001E638B" w:rsidRDefault="006D0DCC" w:rsidP="006D0DCC">
            <w:r>
              <w:t>Data ważności (co najmniej 1</w:t>
            </w:r>
            <w:r w:rsidR="0064360F">
              <w:t>8</w:t>
            </w:r>
            <w:r>
              <w:t xml:space="preserve"> miesięcy od daty dostarczenia do magazyny CBR)</w:t>
            </w:r>
          </w:p>
        </w:tc>
        <w:tc>
          <w:tcPr>
            <w:tcW w:w="1478" w:type="dxa"/>
          </w:tcPr>
          <w:p w14:paraId="1AA80E37" w14:textId="48CD8359" w:rsidR="006D0DCC" w:rsidRPr="001E638B" w:rsidRDefault="006D0DCC" w:rsidP="006D0DCC">
            <w:pPr>
              <w:jc w:val="center"/>
            </w:pPr>
            <w:r w:rsidRPr="001E638B">
              <w:t>Tak</w:t>
            </w:r>
            <w:r w:rsidR="00E93E01">
              <w:t xml:space="preserve">/Podać </w:t>
            </w:r>
          </w:p>
        </w:tc>
        <w:tc>
          <w:tcPr>
            <w:tcW w:w="2422" w:type="dxa"/>
          </w:tcPr>
          <w:p w14:paraId="3C3620EF" w14:textId="77777777" w:rsidR="006D0DCC" w:rsidRPr="001E638B" w:rsidRDefault="006D0DCC" w:rsidP="006D0DCC"/>
        </w:tc>
      </w:tr>
      <w:tr w:rsidR="006D0DCC" w:rsidRPr="001E638B" w14:paraId="06810757" w14:textId="77777777" w:rsidTr="008E664E">
        <w:trPr>
          <w:trHeight w:val="232"/>
        </w:trPr>
        <w:tc>
          <w:tcPr>
            <w:tcW w:w="499" w:type="dxa"/>
          </w:tcPr>
          <w:p w14:paraId="4E916B90" w14:textId="77777777" w:rsidR="006D0DCC" w:rsidRPr="001E638B" w:rsidRDefault="006D0DCC" w:rsidP="006D0DCC">
            <w:pPr>
              <w:jc w:val="center"/>
            </w:pPr>
            <w:r w:rsidRPr="001E638B">
              <w:t>4.</w:t>
            </w:r>
          </w:p>
        </w:tc>
        <w:tc>
          <w:tcPr>
            <w:tcW w:w="4041" w:type="dxa"/>
          </w:tcPr>
          <w:p w14:paraId="3BD84DD4" w14:textId="08183DA4" w:rsidR="006D0DCC" w:rsidRPr="001E638B" w:rsidRDefault="006D0DCC" w:rsidP="006D0DCC">
            <w:r>
              <w:t xml:space="preserve">Rodzaj wymazu: gardło, nos, </w:t>
            </w:r>
            <w:proofErr w:type="spellStart"/>
            <w:r>
              <w:t>nosogardziel</w:t>
            </w:r>
            <w:proofErr w:type="spellEnd"/>
          </w:p>
        </w:tc>
        <w:tc>
          <w:tcPr>
            <w:tcW w:w="1478" w:type="dxa"/>
          </w:tcPr>
          <w:p w14:paraId="742E81AC" w14:textId="0A9812CB" w:rsidR="006D0DCC" w:rsidRPr="001E638B" w:rsidRDefault="006D0DCC" w:rsidP="006D0DCC">
            <w:pPr>
              <w:jc w:val="center"/>
            </w:pPr>
            <w:r w:rsidRPr="001E638B">
              <w:t>Tak</w:t>
            </w:r>
            <w:r w:rsidR="00015F56">
              <w:t>/Podać</w:t>
            </w:r>
          </w:p>
        </w:tc>
        <w:tc>
          <w:tcPr>
            <w:tcW w:w="2422" w:type="dxa"/>
          </w:tcPr>
          <w:p w14:paraId="3731A483" w14:textId="77777777" w:rsidR="006D0DCC" w:rsidRPr="001E638B" w:rsidRDefault="006D0DCC" w:rsidP="006D0DCC"/>
        </w:tc>
      </w:tr>
      <w:tr w:rsidR="006D0DCC" w:rsidRPr="001E638B" w14:paraId="6A5BD94E" w14:textId="77777777" w:rsidTr="008E664E">
        <w:trPr>
          <w:trHeight w:val="451"/>
        </w:trPr>
        <w:tc>
          <w:tcPr>
            <w:tcW w:w="499" w:type="dxa"/>
          </w:tcPr>
          <w:p w14:paraId="1F034E9A" w14:textId="77777777" w:rsidR="006D0DCC" w:rsidRPr="001E638B" w:rsidRDefault="006D0DCC" w:rsidP="006D0DCC">
            <w:pPr>
              <w:jc w:val="center"/>
            </w:pPr>
            <w:r w:rsidRPr="001E638B">
              <w:t>5.</w:t>
            </w:r>
          </w:p>
        </w:tc>
        <w:tc>
          <w:tcPr>
            <w:tcW w:w="4041" w:type="dxa"/>
          </w:tcPr>
          <w:p w14:paraId="5CEB340C" w14:textId="54E66B7E" w:rsidR="006D0DCC" w:rsidRPr="001E638B" w:rsidRDefault="00681D1D" w:rsidP="006D0DCC">
            <w:r>
              <w:t>Instrukcja w języku polskim</w:t>
            </w:r>
          </w:p>
        </w:tc>
        <w:tc>
          <w:tcPr>
            <w:tcW w:w="1478" w:type="dxa"/>
          </w:tcPr>
          <w:p w14:paraId="05CC4DA8" w14:textId="2647AD63" w:rsidR="006D0DCC" w:rsidRPr="001E638B" w:rsidRDefault="006D0DCC" w:rsidP="00F962ED">
            <w:pPr>
              <w:jc w:val="center"/>
            </w:pPr>
            <w:r w:rsidRPr="001E638B">
              <w:t>Tak</w:t>
            </w:r>
          </w:p>
        </w:tc>
        <w:tc>
          <w:tcPr>
            <w:tcW w:w="2422" w:type="dxa"/>
          </w:tcPr>
          <w:p w14:paraId="09CBCBF3" w14:textId="13D8BC8F" w:rsidR="006D0DCC" w:rsidRPr="001E638B" w:rsidRDefault="006D0DCC" w:rsidP="006D0DCC"/>
        </w:tc>
      </w:tr>
    </w:tbl>
    <w:p w14:paraId="448DDA95" w14:textId="11075DCC" w:rsidR="007D0C37" w:rsidRDefault="007D0C37" w:rsidP="004F3200">
      <w:pPr>
        <w:pStyle w:val="NormalnyWeb"/>
        <w:spacing w:before="0" w:beforeAutospacing="0" w:after="0" w:line="360" w:lineRule="auto"/>
      </w:pPr>
    </w:p>
    <w:p w14:paraId="62A62284" w14:textId="57B834FC" w:rsidR="007D0C37" w:rsidRPr="001E638B" w:rsidRDefault="007D0C37" w:rsidP="004F3200">
      <w:pPr>
        <w:pStyle w:val="NormalnyWeb"/>
        <w:spacing w:before="0" w:beforeAutospacing="0" w:after="0" w:line="360" w:lineRule="auto"/>
        <w:rPr>
          <w:b/>
          <w:bCs/>
        </w:rPr>
      </w:pPr>
    </w:p>
    <w:p w14:paraId="27CD4E8A" w14:textId="77777777" w:rsidR="0077559C" w:rsidRDefault="0077559C"/>
    <w:sectPr w:rsidR="0077559C" w:rsidSect="00C907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A1C13" w14:textId="77777777" w:rsidR="0065412C" w:rsidRDefault="0065412C" w:rsidP="004F3200">
      <w:pPr>
        <w:spacing w:after="0" w:line="240" w:lineRule="auto"/>
      </w:pPr>
      <w:r>
        <w:separator/>
      </w:r>
    </w:p>
  </w:endnote>
  <w:endnote w:type="continuationSeparator" w:id="0">
    <w:p w14:paraId="426C67CA" w14:textId="77777777" w:rsidR="0065412C" w:rsidRDefault="0065412C" w:rsidP="004F3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F9B37" w14:textId="77777777" w:rsidR="00B77B15" w:rsidRDefault="00B77B1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028A" w14:textId="0D8E6849" w:rsidR="008E237F" w:rsidRDefault="006541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9E04E" w14:textId="77777777" w:rsidR="00B77B15" w:rsidRDefault="00B77B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9FA8" w14:textId="77777777" w:rsidR="0065412C" w:rsidRDefault="0065412C" w:rsidP="004F3200">
      <w:pPr>
        <w:spacing w:after="0" w:line="240" w:lineRule="auto"/>
      </w:pPr>
      <w:r>
        <w:separator/>
      </w:r>
    </w:p>
  </w:footnote>
  <w:footnote w:type="continuationSeparator" w:id="0">
    <w:p w14:paraId="316EF2F1" w14:textId="77777777" w:rsidR="0065412C" w:rsidRDefault="0065412C" w:rsidP="004F3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81BD" w14:textId="77777777" w:rsidR="00B77B15" w:rsidRDefault="00B77B1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337B" w14:textId="27D9DD0B" w:rsidR="00851279" w:rsidRDefault="004F3200">
    <w:pPr>
      <w:pStyle w:val="Nagwek"/>
      <w:rPr>
        <w:rFonts w:ascii="Candara" w:eastAsia="Times New Roman" w:hAnsi="Candara"/>
        <w:sz w:val="24"/>
        <w:szCs w:val="24"/>
        <w:lang w:eastAsia="pl-PL"/>
      </w:rPr>
    </w:pPr>
    <w:r w:rsidRPr="00076E6F">
      <w:rPr>
        <w:rFonts w:ascii="Candara" w:eastAsia="Times New Roman" w:hAnsi="Candara"/>
        <w:sz w:val="24"/>
        <w:szCs w:val="24"/>
        <w:lang w:eastAsia="pl-PL"/>
      </w:rPr>
      <w:object w:dxaOrig="9014" w:dyaOrig="1500" w14:anchorId="4D7B9C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48.75pt">
          <v:imagedata r:id="rId1" o:title=""/>
        </v:shape>
        <o:OLEObject Type="Embed" ProgID="PBrush" ShapeID="_x0000_i1025" DrawAspect="Content" ObjectID="_1701255378" r:id="rId2"/>
      </w:object>
    </w:r>
  </w:p>
  <w:p w14:paraId="6C01C982" w14:textId="77777777" w:rsidR="00B77B15" w:rsidRDefault="00B77B1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8AB6" w14:textId="77777777" w:rsidR="00B77B15" w:rsidRDefault="00B77B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200"/>
    <w:rsid w:val="00006BC2"/>
    <w:rsid w:val="00015F56"/>
    <w:rsid w:val="002E0830"/>
    <w:rsid w:val="00421280"/>
    <w:rsid w:val="004F3200"/>
    <w:rsid w:val="0064360F"/>
    <w:rsid w:val="0065412C"/>
    <w:rsid w:val="00681D1D"/>
    <w:rsid w:val="006D0675"/>
    <w:rsid w:val="006D0DCC"/>
    <w:rsid w:val="0077559C"/>
    <w:rsid w:val="007D0C37"/>
    <w:rsid w:val="0080153D"/>
    <w:rsid w:val="00843C6B"/>
    <w:rsid w:val="008E664E"/>
    <w:rsid w:val="00965161"/>
    <w:rsid w:val="00AB1ECE"/>
    <w:rsid w:val="00B77B15"/>
    <w:rsid w:val="00C5406C"/>
    <w:rsid w:val="00D60461"/>
    <w:rsid w:val="00DC2556"/>
    <w:rsid w:val="00E93E01"/>
    <w:rsid w:val="00F8437F"/>
    <w:rsid w:val="00F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D99BD"/>
  <w15:chartTrackingRefBased/>
  <w15:docId w15:val="{0A8F77B3-AAA1-45FB-AD15-3B8A358C8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2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F320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200"/>
  </w:style>
  <w:style w:type="paragraph" w:styleId="Stopka">
    <w:name w:val="footer"/>
    <w:basedOn w:val="Normalny"/>
    <w:link w:val="StopkaZnak"/>
    <w:uiPriority w:val="99"/>
    <w:unhideWhenUsed/>
    <w:rsid w:val="004F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200"/>
  </w:style>
  <w:style w:type="table" w:styleId="Tabela-Siatka">
    <w:name w:val="Table Grid"/>
    <w:basedOn w:val="Standardowy"/>
    <w:uiPriority w:val="59"/>
    <w:rsid w:val="004F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nie">
    <w:name w:val="Domy徑nie"/>
    <w:uiPriority w:val="99"/>
    <w:rsid w:val="004F3200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Centralna Baza Rezerw</dc:creator>
  <cp:keywords/>
  <dc:description/>
  <cp:lastModifiedBy>Centralna Baza Rezerw</cp:lastModifiedBy>
  <cp:revision>2</cp:revision>
  <dcterms:created xsi:type="dcterms:W3CDTF">2021-12-17T13:10:00Z</dcterms:created>
  <dcterms:modified xsi:type="dcterms:W3CDTF">2021-12-17T13:10:00Z</dcterms:modified>
</cp:coreProperties>
</file>